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4" w:rsidRPr="004702DB" w:rsidRDefault="008B12F4" w:rsidP="004702D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ゴシック"/>
          <w:kern w:val="0"/>
          <w:szCs w:val="21"/>
        </w:rPr>
      </w:pPr>
      <w:bookmarkStart w:id="0" w:name="_GoBack"/>
      <w:bookmarkEnd w:id="0"/>
      <w:r w:rsidRPr="004702DB">
        <w:rPr>
          <w:rFonts w:ascii="ＭＳ 明朝" w:eastAsia="ＭＳ 明朝" w:hAnsi="ＭＳ 明朝" w:cs="ＭＳゴシック" w:hint="eastAsia"/>
          <w:kern w:val="0"/>
          <w:szCs w:val="21"/>
        </w:rPr>
        <w:t>平成</w:t>
      </w:r>
      <w:r w:rsidRPr="004702DB">
        <w:rPr>
          <w:rFonts w:ascii="ＭＳ 明朝" w:eastAsia="ＭＳ 明朝" w:hAnsi="ＭＳ 明朝" w:cs="ＭＳゴシック"/>
          <w:kern w:val="0"/>
          <w:szCs w:val="21"/>
        </w:rPr>
        <w:t>28</w:t>
      </w:r>
      <w:r w:rsidRPr="004702DB">
        <w:rPr>
          <w:rFonts w:ascii="ＭＳ 明朝" w:eastAsia="ＭＳ 明朝" w:hAnsi="ＭＳ 明朝" w:cs="ＭＳゴシック" w:hint="eastAsia"/>
          <w:kern w:val="0"/>
          <w:szCs w:val="21"/>
        </w:rPr>
        <w:t>年</w:t>
      </w:r>
      <w:r w:rsidRPr="004702DB">
        <w:rPr>
          <w:rFonts w:ascii="ＭＳ 明朝" w:eastAsia="ＭＳ 明朝" w:hAnsi="ＭＳ 明朝" w:cs="ＭＳゴシック"/>
          <w:kern w:val="0"/>
          <w:szCs w:val="21"/>
        </w:rPr>
        <w:t>第１回運営委員会</w:t>
      </w:r>
      <w:r w:rsidRPr="004702DB">
        <w:rPr>
          <w:rFonts w:ascii="ＭＳ 明朝" w:eastAsia="ＭＳ 明朝" w:hAnsi="ＭＳ 明朝" w:cs="ＭＳゴシック" w:hint="eastAsia"/>
          <w:kern w:val="0"/>
          <w:szCs w:val="21"/>
        </w:rPr>
        <w:t>(新旧)</w:t>
      </w:r>
      <w:r w:rsidR="00717E80">
        <w:rPr>
          <w:rFonts w:ascii="ＭＳ 明朝" w:eastAsia="ＭＳ 明朝" w:hAnsi="ＭＳ 明朝" w:cs="ＭＳゴシック" w:hint="eastAsia"/>
          <w:kern w:val="0"/>
          <w:szCs w:val="21"/>
        </w:rPr>
        <w:t>（</w:t>
      </w:r>
      <w:r w:rsidR="00C97CFE">
        <w:rPr>
          <w:rFonts w:ascii="ＭＳ 明朝" w:eastAsia="ＭＳ 明朝" w:hAnsi="ＭＳ 明朝" w:cs="ＭＳゴシック" w:hint="eastAsia"/>
          <w:kern w:val="0"/>
          <w:szCs w:val="21"/>
        </w:rPr>
        <w:t>4月24日</w:t>
      </w:r>
      <w:r w:rsidR="00717E80">
        <w:rPr>
          <w:rFonts w:ascii="ＭＳ 明朝" w:eastAsia="ＭＳ 明朝" w:hAnsi="ＭＳ 明朝" w:cs="ＭＳゴシック" w:hint="eastAsia"/>
          <w:kern w:val="0"/>
          <w:szCs w:val="21"/>
        </w:rPr>
        <w:t>）</w:t>
      </w:r>
    </w:p>
    <w:p w:rsidR="008B12F4" w:rsidRPr="00427D5C" w:rsidRDefault="008B12F4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427D5C">
        <w:rPr>
          <w:rFonts w:ascii="ＭＳ 明朝" w:eastAsia="ＭＳ 明朝" w:hAnsi="ＭＳ 明朝" w:cs="ＭＳゴシック"/>
          <w:kern w:val="0"/>
          <w:szCs w:val="21"/>
        </w:rPr>
        <w:t>A:</w:t>
      </w:r>
      <w:r w:rsidR="0027604F">
        <w:rPr>
          <w:rFonts w:ascii="ＭＳ 明朝" w:eastAsia="ＭＳ 明朝" w:hAnsi="ＭＳ 明朝" w:cs="ＭＳゴシック" w:hint="eastAsia"/>
          <w:kern w:val="0"/>
          <w:szCs w:val="21"/>
        </w:rPr>
        <w:t>報告</w:t>
      </w:r>
      <w:r w:rsidRPr="00427D5C">
        <w:rPr>
          <w:rFonts w:ascii="ＭＳ 明朝" w:eastAsia="ＭＳ 明朝" w:hAnsi="ＭＳ 明朝" w:cs="ＭＳゴシック" w:hint="eastAsia"/>
          <w:kern w:val="0"/>
          <w:szCs w:val="21"/>
        </w:rPr>
        <w:t>事項</w:t>
      </w:r>
      <w:r w:rsidR="0027604F">
        <w:rPr>
          <w:rFonts w:ascii="ＭＳ 明朝" w:eastAsia="ＭＳ 明朝" w:hAnsi="ＭＳ 明朝" w:cs="ＭＳゴシック" w:hint="eastAsia"/>
          <w:kern w:val="0"/>
          <w:szCs w:val="21"/>
        </w:rPr>
        <w:t xml:space="preserve">　　</w:t>
      </w:r>
      <w:r w:rsidR="0033576E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 xml:space="preserve">　　　</w:t>
      </w:r>
      <w:r w:rsidR="0027604F" w:rsidRPr="0033576E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4</w:t>
      </w:r>
      <w:r w:rsidR="0027604F" w:rsidRPr="0027604F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月度役員会協議事項の内容報告(2丁目4月町内会議で説明)</w:t>
      </w:r>
    </w:p>
    <w:p w:rsidR="0033576E" w:rsidRPr="0033576E" w:rsidRDefault="008B12F4" w:rsidP="0033576E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/>
          <w:kern w:val="0"/>
          <w:szCs w:val="21"/>
        </w:rPr>
        <w:t>１号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議案　平成２７年度事業報告</w:t>
      </w:r>
    </w:p>
    <w:p w:rsidR="008B12F4" w:rsidRDefault="008B12F4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２号議案　平成２７年度決算報告及び監査報告</w:t>
      </w:r>
    </w:p>
    <w:p w:rsidR="008B12F4" w:rsidRDefault="008B12F4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３号議案　</w:t>
      </w:r>
      <w:r w:rsidR="006674E7">
        <w:rPr>
          <w:rFonts w:ascii="ＭＳ 明朝" w:eastAsia="ＭＳ 明朝" w:hAnsi="ＭＳ 明朝" w:cs="ＭＳゴシック" w:hint="eastAsia"/>
          <w:kern w:val="0"/>
          <w:szCs w:val="21"/>
        </w:rPr>
        <w:t>事務局就業規則の一部改正について</w:t>
      </w:r>
    </w:p>
    <w:p w:rsidR="006674E7" w:rsidRDefault="0027604F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４号議案　役員等報償費、行動費及び費用弁償に関する細則</w:t>
      </w:r>
      <w:r w:rsidR="006674E7">
        <w:rPr>
          <w:rFonts w:ascii="ＭＳ 明朝" w:eastAsia="ＭＳ 明朝" w:hAnsi="ＭＳ 明朝" w:cs="ＭＳゴシック" w:hint="eastAsia"/>
          <w:kern w:val="0"/>
          <w:szCs w:val="21"/>
        </w:rPr>
        <w:t>の一部改正について</w:t>
      </w:r>
    </w:p>
    <w:p w:rsidR="006674E7" w:rsidRDefault="006674E7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５号議案　日の里地区まちづくり推進特別委員会会則の一部改正について</w:t>
      </w:r>
    </w:p>
    <w:p w:rsidR="006674E7" w:rsidRDefault="006674E7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６号議案　東郷駅前活性化事業[E-STATION(仮称)]運営団体の位置づけについて</w:t>
      </w:r>
    </w:p>
    <w:p w:rsidR="008B12F4" w:rsidRDefault="008B12F4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427D5C">
        <w:rPr>
          <w:rFonts w:ascii="ＭＳ 明朝" w:eastAsia="ＭＳ 明朝" w:hAnsi="ＭＳ 明朝" w:cs="ＭＳゴシック"/>
          <w:kern w:val="0"/>
          <w:szCs w:val="21"/>
        </w:rPr>
        <w:t>B:</w:t>
      </w:r>
      <w:r w:rsidR="006674E7">
        <w:rPr>
          <w:rFonts w:ascii="ＭＳ 明朝" w:eastAsia="ＭＳ 明朝" w:hAnsi="ＭＳ 明朝" w:cs="ＭＳゴシック" w:hint="eastAsia"/>
          <w:kern w:val="0"/>
          <w:szCs w:val="21"/>
        </w:rPr>
        <w:t>協議事項</w:t>
      </w:r>
      <w:r w:rsidR="0033576E"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　　</w:t>
      </w:r>
      <w:r w:rsidR="0033576E" w:rsidRPr="0033576E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下記について説明があり、承認された。</w:t>
      </w:r>
    </w:p>
    <w:p w:rsidR="007C7CF5" w:rsidRDefault="007C7CF5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１号議案　平成２８年度役員選任(案)について</w:t>
      </w:r>
      <w:r w:rsidR="00F75120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33576E" w:rsidRP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会長;黒川</w:t>
      </w:r>
      <w:r w:rsid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(AP!)</w:t>
      </w:r>
      <w:r w:rsidR="0033576E" w:rsidRP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、副会長；浦</w:t>
      </w:r>
      <w:r w:rsid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(9)</w:t>
      </w:r>
      <w:r w:rsidR="0033576E" w:rsidRP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、重田</w:t>
      </w:r>
    </w:p>
    <w:p w:rsidR="007C7CF5" w:rsidRPr="00F75120" w:rsidRDefault="007C7CF5" w:rsidP="008B12F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FF0000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２号議案　平成２８年度事業計画(案)について</w:t>
      </w:r>
      <w:r w:rsidR="00F75120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F75120" w:rsidRP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UR;AP2にコミュニティ形成、駅前活性化</w:t>
      </w:r>
    </w:p>
    <w:p w:rsidR="00FB511B" w:rsidRDefault="007C7CF5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３号議案　平成２８年度予算(案)について</w:t>
      </w:r>
      <w:r w:rsidR="00F75120"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</w:t>
      </w:r>
      <w:r w:rsidR="00F75120" w:rsidRPr="00F75120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総収入・総支出;50,492,642円</w:t>
      </w:r>
    </w:p>
    <w:p w:rsidR="007C7CF5" w:rsidRDefault="007C7CF5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資料：平成２７年度構成団体事業報告及び決算報告</w:t>
      </w:r>
    </w:p>
    <w:p w:rsidR="007C7CF5" w:rsidRDefault="007C7CF5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平成２８年度構成団体事業計画</w:t>
      </w:r>
    </w:p>
    <w:p w:rsidR="00E55788" w:rsidRDefault="00E55788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E55788" w:rsidRPr="004702DB" w:rsidRDefault="006B1A99" w:rsidP="004702D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第４１回日の里まつり</w:t>
      </w:r>
      <w:r w:rsidR="00E55788" w:rsidRPr="004702DB">
        <w:rPr>
          <w:rFonts w:ascii="ＭＳ 明朝" w:eastAsia="ＭＳ 明朝" w:hAnsi="ＭＳ 明朝" w:cs="ＭＳゴシック" w:hint="eastAsia"/>
          <w:kern w:val="0"/>
          <w:szCs w:val="21"/>
        </w:rPr>
        <w:t xml:space="preserve">　第１回実行委員会</w:t>
      </w:r>
      <w:r w:rsidR="00717E80">
        <w:rPr>
          <w:rFonts w:ascii="ＭＳ 明朝" w:eastAsia="ＭＳ 明朝" w:hAnsi="ＭＳ 明朝" w:cs="ＭＳゴシック" w:hint="eastAsia"/>
          <w:kern w:val="0"/>
          <w:szCs w:val="21"/>
        </w:rPr>
        <w:t>（4月17日）</w:t>
      </w:r>
    </w:p>
    <w:p w:rsidR="00E55788" w:rsidRDefault="00E55788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議題</w:t>
      </w:r>
    </w:p>
    <w:p w:rsidR="00E55788" w:rsidRDefault="00E55788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[全体会議]</w:t>
      </w:r>
    </w:p>
    <w:p w:rsidR="006B1A99" w:rsidRDefault="006B1A99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第１号：改正した日の里まつ</w:t>
      </w:r>
      <w:r w:rsidR="00E55788">
        <w:rPr>
          <w:rFonts w:ascii="ＭＳ 明朝" w:eastAsia="ＭＳ 明朝" w:hAnsi="ＭＳ 明朝" w:cs="ＭＳゴシック" w:hint="eastAsia"/>
          <w:kern w:val="0"/>
          <w:szCs w:val="21"/>
        </w:rPr>
        <w:t>り会則の規定概要の確認</w:t>
      </w: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  </w:t>
      </w:r>
    </w:p>
    <w:p w:rsidR="00E55788" w:rsidRPr="00F243E5" w:rsidRDefault="00F243E5" w:rsidP="00F243E5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ゴシック"/>
          <w:color w:val="FF0000"/>
          <w:kern w:val="0"/>
          <w:szCs w:val="21"/>
        </w:rPr>
      </w:pPr>
      <w:r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実行委員会会則を制定。</w:t>
      </w:r>
      <w:r w:rsidR="006B1A99" w:rsidRPr="00F243E5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実行委員会を運営協議会の常設の特別委員会とする。実行委員は目的に賛同する個人及び運営協議会</w:t>
      </w:r>
      <w:r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の</w:t>
      </w:r>
      <w:r w:rsidR="006B1A99" w:rsidRPr="00F243E5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依頼</w:t>
      </w:r>
      <w:r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を受けて</w:t>
      </w:r>
      <w:r w:rsidR="006B1A99" w:rsidRPr="00F243E5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団体から推薦された</w:t>
      </w:r>
      <w:r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者。</w:t>
      </w:r>
    </w:p>
    <w:p w:rsidR="00E55788" w:rsidRDefault="00E55788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[部会]</w:t>
      </w:r>
    </w:p>
    <w:p w:rsidR="00E55788" w:rsidRDefault="009A3151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第１号：部会長、副部会長並びに企画策定委員会部会代表及び部会長推薦者の決定</w:t>
      </w:r>
    </w:p>
    <w:p w:rsidR="009A3151" w:rsidRDefault="009A3151" w:rsidP="007C7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[全体会議]</w:t>
      </w:r>
    </w:p>
    <w:p w:rsidR="009A3151" w:rsidRDefault="009A3151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第２号：第４１回日の里祭り実行委員長、副実行委員長、まつり会計及びまつり事務局長の選任について</w:t>
      </w:r>
    </w:p>
    <w:p w:rsidR="009A3151" w:rsidRDefault="009A3151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第３号：まつり事務局の設置について</w:t>
      </w:r>
    </w:p>
    <w:p w:rsidR="009A3151" w:rsidRDefault="009A3151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第４号：第４１回日の里まつり実行委員会開催日程(案)について</w:t>
      </w:r>
    </w:p>
    <w:p w:rsidR="009A3151" w:rsidRDefault="009A3151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第５号：企画策定委員会で検討する事項について</w:t>
      </w:r>
    </w:p>
    <w:p w:rsidR="009A3151" w:rsidRDefault="009A3151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　その他</w:t>
      </w:r>
    </w:p>
    <w:p w:rsidR="00716ECA" w:rsidRDefault="00716ECA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16ECA" w:rsidRPr="004702DB" w:rsidRDefault="00716ECA" w:rsidP="004702D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4702DB">
        <w:rPr>
          <w:rFonts w:ascii="ＭＳ 明朝" w:eastAsia="ＭＳ 明朝" w:hAnsi="ＭＳ 明朝" w:cs="ＭＳゴシック" w:hint="eastAsia"/>
          <w:kern w:val="0"/>
          <w:szCs w:val="21"/>
        </w:rPr>
        <w:t>日の里コミュニティ運営協議会総会</w:t>
      </w:r>
      <w:r w:rsidR="00717E80">
        <w:rPr>
          <w:rFonts w:ascii="ＭＳ 明朝" w:eastAsia="ＭＳ 明朝" w:hAnsi="ＭＳ 明朝" w:cs="ＭＳゴシック" w:hint="eastAsia"/>
          <w:kern w:val="0"/>
          <w:szCs w:val="21"/>
        </w:rPr>
        <w:t>（5月8日）</w:t>
      </w:r>
    </w:p>
    <w:p w:rsidR="00716ECA" w:rsidRDefault="00716ECA" w:rsidP="009A3151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第1回運営委員会の</w:t>
      </w:r>
      <w:r w:rsidR="006B1A99">
        <w:rPr>
          <w:rFonts w:ascii="ＭＳ 明朝" w:eastAsia="ＭＳ 明朝" w:hAnsi="ＭＳ 明朝" w:cs="ＭＳゴシック" w:hint="eastAsia"/>
          <w:kern w:val="0"/>
          <w:szCs w:val="21"/>
        </w:rPr>
        <w:t>報告事項及び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協議事項とほぼ同じ内容のものが議決された。</w:t>
      </w:r>
    </w:p>
    <w:p w:rsidR="00716ECA" w:rsidRPr="006B1A99" w:rsidRDefault="00716ECA" w:rsidP="006B1A99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 w:themeColor="text1"/>
          <w:kern w:val="0"/>
          <w:szCs w:val="21"/>
        </w:rPr>
      </w:pPr>
      <w:r w:rsidRPr="006B1A99">
        <w:rPr>
          <w:rFonts w:ascii="ＭＳ 明朝" w:eastAsia="ＭＳ 明朝" w:hAnsi="ＭＳ 明朝" w:cs="ＭＳゴシック" w:hint="eastAsia"/>
          <w:color w:val="000000" w:themeColor="text1"/>
          <w:kern w:val="0"/>
          <w:szCs w:val="21"/>
        </w:rPr>
        <w:t>日の里まちづくり推進特別委員会からE-STATION(仮称)について説明。</w:t>
      </w:r>
    </w:p>
    <w:p w:rsidR="00716ECA" w:rsidRPr="006B1A99" w:rsidRDefault="00716ECA" w:rsidP="00716ECA">
      <w:pPr>
        <w:autoSpaceDE w:val="0"/>
        <w:autoSpaceDN w:val="0"/>
        <w:adjustRightInd w:val="0"/>
        <w:ind w:leftChars="100" w:left="1050" w:hangingChars="400" w:hanging="840"/>
        <w:jc w:val="left"/>
        <w:rPr>
          <w:rFonts w:ascii="ＭＳ 明朝" w:eastAsia="ＭＳ 明朝" w:hAnsi="ＭＳ 明朝" w:cs="ＭＳゴシック"/>
          <w:color w:val="FF0000"/>
          <w:kern w:val="0"/>
          <w:szCs w:val="21"/>
        </w:rPr>
      </w:pPr>
      <w:r w:rsidRPr="006B1A99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同委員会から各町内へ説明に伺いたいとの申し出があり、2丁目は6月19日開催の町内会</w:t>
      </w:r>
    </w:p>
    <w:p w:rsidR="00716ECA" w:rsidRPr="00290A98" w:rsidRDefault="00716ECA" w:rsidP="00290A98">
      <w:pPr>
        <w:autoSpaceDE w:val="0"/>
        <w:autoSpaceDN w:val="0"/>
        <w:adjustRightInd w:val="0"/>
        <w:ind w:leftChars="100" w:left="1050" w:hangingChars="400" w:hanging="840"/>
        <w:jc w:val="left"/>
        <w:rPr>
          <w:rFonts w:ascii="ＭＳ 明朝" w:eastAsia="ＭＳ 明朝" w:hAnsi="ＭＳ 明朝" w:cs="ＭＳゴシック"/>
          <w:color w:val="FF0000"/>
          <w:kern w:val="0"/>
          <w:szCs w:val="21"/>
        </w:rPr>
      </w:pPr>
      <w:r w:rsidRPr="006B1A99">
        <w:rPr>
          <w:rFonts w:ascii="ＭＳ 明朝" w:eastAsia="ＭＳ 明朝" w:hAnsi="ＭＳ 明朝" w:cs="ＭＳゴシック" w:hint="eastAsia"/>
          <w:color w:val="FF0000"/>
          <w:kern w:val="0"/>
          <w:szCs w:val="21"/>
        </w:rPr>
        <w:t>議の冒頭に説明いただく予定。</w:t>
      </w:r>
    </w:p>
    <w:sectPr w:rsidR="00716ECA" w:rsidRPr="00290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5" w:rsidRDefault="00F126C5" w:rsidP="00716ECA">
      <w:r>
        <w:separator/>
      </w:r>
    </w:p>
  </w:endnote>
  <w:endnote w:type="continuationSeparator" w:id="0">
    <w:p w:rsidR="00F126C5" w:rsidRDefault="00F126C5" w:rsidP="007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5" w:rsidRDefault="00F126C5" w:rsidP="00716ECA">
      <w:r>
        <w:separator/>
      </w:r>
    </w:p>
  </w:footnote>
  <w:footnote w:type="continuationSeparator" w:id="0">
    <w:p w:rsidR="00F126C5" w:rsidRDefault="00F126C5" w:rsidP="0071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863"/>
    <w:multiLevelType w:val="hybridMultilevel"/>
    <w:tmpl w:val="77F8F986"/>
    <w:lvl w:ilvl="0" w:tplc="3BB4C4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A8489D"/>
    <w:multiLevelType w:val="hybridMultilevel"/>
    <w:tmpl w:val="C1D6C68E"/>
    <w:lvl w:ilvl="0" w:tplc="E2C2C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4"/>
    <w:rsid w:val="0027604F"/>
    <w:rsid w:val="00290A98"/>
    <w:rsid w:val="0033576E"/>
    <w:rsid w:val="00361DC9"/>
    <w:rsid w:val="004702DB"/>
    <w:rsid w:val="006674E7"/>
    <w:rsid w:val="006A48D9"/>
    <w:rsid w:val="006B1A99"/>
    <w:rsid w:val="006E676D"/>
    <w:rsid w:val="00716ECA"/>
    <w:rsid w:val="00717E80"/>
    <w:rsid w:val="00771B69"/>
    <w:rsid w:val="007C7CF5"/>
    <w:rsid w:val="008B12F4"/>
    <w:rsid w:val="009A3151"/>
    <w:rsid w:val="00A668E9"/>
    <w:rsid w:val="00BB39B0"/>
    <w:rsid w:val="00C97CFE"/>
    <w:rsid w:val="00E076D7"/>
    <w:rsid w:val="00E55788"/>
    <w:rsid w:val="00F126C5"/>
    <w:rsid w:val="00F243E5"/>
    <w:rsid w:val="00F75120"/>
    <w:rsid w:val="00FA11C6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CA"/>
  </w:style>
  <w:style w:type="paragraph" w:styleId="a5">
    <w:name w:val="footer"/>
    <w:basedOn w:val="a"/>
    <w:link w:val="a6"/>
    <w:uiPriority w:val="99"/>
    <w:unhideWhenUsed/>
    <w:rsid w:val="0071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CA"/>
  </w:style>
  <w:style w:type="paragraph" w:styleId="a7">
    <w:name w:val="List Paragraph"/>
    <w:basedOn w:val="a"/>
    <w:uiPriority w:val="34"/>
    <w:qFormat/>
    <w:rsid w:val="004702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A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CA"/>
  </w:style>
  <w:style w:type="paragraph" w:styleId="a5">
    <w:name w:val="footer"/>
    <w:basedOn w:val="a"/>
    <w:link w:val="a6"/>
    <w:uiPriority w:val="99"/>
    <w:unhideWhenUsed/>
    <w:rsid w:val="0071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CA"/>
  </w:style>
  <w:style w:type="paragraph" w:styleId="a7">
    <w:name w:val="List Paragraph"/>
    <w:basedOn w:val="a"/>
    <w:uiPriority w:val="34"/>
    <w:qFormat/>
    <w:rsid w:val="004702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2016-05-10T07:16:00Z</cp:lastPrinted>
  <dcterms:created xsi:type="dcterms:W3CDTF">2016-05-10T12:26:00Z</dcterms:created>
  <dcterms:modified xsi:type="dcterms:W3CDTF">2016-05-10T12:26:00Z</dcterms:modified>
</cp:coreProperties>
</file>